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3E4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20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45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DB4E98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Про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розгляд заяви щодо </w:t>
      </w: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надання дозволу </w:t>
      </w:r>
    </w:p>
    <w:p w:rsidR="00DB4E98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на виготовлення технічної документації </w:t>
      </w:r>
    </w:p>
    <w:p w:rsidR="00DB4E98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із землеустрою щодо встановлення (відновлення) </w:t>
      </w:r>
    </w:p>
    <w:p w:rsidR="00E4328E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меж земельної ділянки в натурі (на місцевості)</w:t>
      </w:r>
    </w:p>
    <w:p w:rsidR="00DB4E98" w:rsidRPr="008D6AF2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B4E98" w:rsidRDefault="00DB4E98" w:rsidP="00DB4E98">
      <w:pPr>
        <w:pStyle w:val="Standard"/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004F51">
        <w:rPr>
          <w:sz w:val="28"/>
          <w:szCs w:val="28"/>
          <w:lang w:val="uk-UA"/>
        </w:rPr>
        <w:t xml:space="preserve">Розглянувши подану заяву щодо надання дозволу на виготовлення технічної документації із землеустрою </w:t>
      </w:r>
      <w:r w:rsidRPr="00004F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щодо встановлення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(відновлення) </w:t>
      </w:r>
      <w:r w:rsidRPr="00004F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меж земельної ділянки в натурі (на місцевості)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для оформлення права власності на земельну ділянку</w:t>
      </w:r>
      <w:r w:rsidRPr="00004F51">
        <w:rPr>
          <w:sz w:val="28"/>
          <w:szCs w:val="28"/>
          <w:lang w:val="uk-UA"/>
        </w:rPr>
        <w:t xml:space="preserve">, відповідно до статей 12, </w:t>
      </w:r>
      <w:r w:rsidR="0068217A">
        <w:rPr>
          <w:sz w:val="28"/>
          <w:szCs w:val="28"/>
          <w:lang w:val="uk-UA"/>
        </w:rPr>
        <w:t>116</w:t>
      </w:r>
      <w:r>
        <w:rPr>
          <w:sz w:val="28"/>
          <w:szCs w:val="28"/>
          <w:lang w:val="uk-UA"/>
        </w:rPr>
        <w:t>,</w:t>
      </w:r>
      <w:r w:rsidRPr="00004F51">
        <w:rPr>
          <w:sz w:val="28"/>
          <w:szCs w:val="28"/>
          <w:lang w:val="uk-UA"/>
        </w:rPr>
        <w:t xml:space="preserve"> 118, 122</w:t>
      </w:r>
      <w:r w:rsidR="0068217A">
        <w:rPr>
          <w:sz w:val="28"/>
          <w:szCs w:val="28"/>
          <w:lang w:val="uk-UA"/>
        </w:rPr>
        <w:t>,</w:t>
      </w:r>
      <w:r w:rsidR="0068217A" w:rsidRPr="0068217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68217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підпункту</w:t>
      </w:r>
      <w:r w:rsidR="0068217A" w:rsidRPr="0073640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5 пункту 27 розділу X</w:t>
      </w:r>
      <w:r w:rsidR="0068217A">
        <w:rPr>
          <w:sz w:val="28"/>
          <w:szCs w:val="28"/>
          <w:lang w:val="uk-UA"/>
        </w:rPr>
        <w:t xml:space="preserve"> Земельного кодексу України,</w:t>
      </w:r>
      <w:r w:rsidR="00E102A5">
        <w:rPr>
          <w:sz w:val="28"/>
          <w:szCs w:val="28"/>
          <w:lang w:val="uk-UA"/>
        </w:rPr>
        <w:t xml:space="preserve"> враховуючи, що </w:t>
      </w:r>
      <w:r w:rsidR="00E102A5" w:rsidRPr="00E102A5">
        <w:rPr>
          <w:sz w:val="28"/>
          <w:szCs w:val="28"/>
          <w:lang w:val="uk-UA"/>
        </w:rPr>
        <w:t xml:space="preserve">на період дії воєнного стану встановлено заборону на надання дозволів на розроблення документації </w:t>
      </w:r>
      <w:r w:rsidR="00527884">
        <w:rPr>
          <w:sz w:val="28"/>
          <w:szCs w:val="28"/>
          <w:lang w:val="uk-UA"/>
        </w:rPr>
        <w:t xml:space="preserve">                            </w:t>
      </w:r>
      <w:r w:rsidR="00E102A5" w:rsidRPr="00E102A5">
        <w:rPr>
          <w:sz w:val="28"/>
          <w:szCs w:val="28"/>
          <w:lang w:val="uk-UA"/>
        </w:rPr>
        <w:t xml:space="preserve">із землеустрою з метою такої передачі, а подані заявником документи </w:t>
      </w:r>
      <w:r w:rsidR="00527884">
        <w:rPr>
          <w:sz w:val="28"/>
          <w:szCs w:val="28"/>
          <w:lang w:val="uk-UA"/>
        </w:rPr>
        <w:t xml:space="preserve">                               </w:t>
      </w:r>
      <w:r w:rsidR="00E102A5" w:rsidRPr="00E102A5">
        <w:rPr>
          <w:sz w:val="28"/>
          <w:szCs w:val="28"/>
          <w:lang w:val="uk-UA"/>
        </w:rPr>
        <w:t>не підтверджують наявності передбачених зазначеною нормою підстав для застосування винятку із цієї заборони</w:t>
      </w:r>
      <w:r w:rsidR="00E102A5">
        <w:rPr>
          <w:sz w:val="28"/>
          <w:szCs w:val="28"/>
          <w:lang w:val="uk-UA"/>
        </w:rPr>
        <w:t xml:space="preserve">, </w:t>
      </w:r>
      <w:r w:rsidRPr="00004F51">
        <w:rPr>
          <w:sz w:val="28"/>
          <w:szCs w:val="28"/>
          <w:lang w:val="uk-UA"/>
        </w:rPr>
        <w:t xml:space="preserve">керуючись статями 26, 59 Закону України «Про місцеве самоврядування в Україні», міська рада </w:t>
      </w:r>
    </w:p>
    <w:p w:rsidR="00C34C83" w:rsidRPr="008E0998" w:rsidRDefault="00C34C83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DB4E98" w:rsidRDefault="00DB4E98" w:rsidP="00DB4E98">
      <w:pPr>
        <w:ind w:firstLine="567"/>
        <w:jc w:val="both"/>
        <w:rPr>
          <w:sz w:val="28"/>
          <w:szCs w:val="28"/>
        </w:rPr>
      </w:pPr>
    </w:p>
    <w:p w:rsidR="008D6AF2" w:rsidRDefault="00DB4E98" w:rsidP="0068217A">
      <w:pPr>
        <w:ind w:firstLine="567"/>
        <w:jc w:val="both"/>
        <w:rPr>
          <w:sz w:val="28"/>
          <w:szCs w:val="28"/>
        </w:rPr>
      </w:pPr>
      <w:r w:rsidRPr="00561D75">
        <w:rPr>
          <w:sz w:val="28"/>
          <w:szCs w:val="28"/>
        </w:rPr>
        <w:t>1.</w:t>
      </w:r>
      <w:r w:rsidRPr="00561D7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736403">
        <w:rPr>
          <w:sz w:val="28"/>
          <w:szCs w:val="28"/>
        </w:rPr>
        <w:t>Відмовити</w:t>
      </w:r>
      <w:r w:rsidRPr="00561D7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Козелу</w:t>
      </w:r>
      <w:proofErr w:type="spellEnd"/>
      <w:r>
        <w:rPr>
          <w:sz w:val="28"/>
          <w:szCs w:val="28"/>
        </w:rPr>
        <w:t xml:space="preserve"> Юрію Михайловичу</w:t>
      </w:r>
      <w:r w:rsidR="00736403">
        <w:rPr>
          <w:sz w:val="28"/>
          <w:szCs w:val="28"/>
        </w:rPr>
        <w:t xml:space="preserve"> у наданні</w:t>
      </w:r>
      <w:r>
        <w:rPr>
          <w:sz w:val="28"/>
          <w:szCs w:val="28"/>
        </w:rPr>
        <w:t xml:space="preserve"> </w:t>
      </w:r>
      <w:r w:rsidR="00736403">
        <w:rPr>
          <w:sz w:val="28"/>
          <w:szCs w:val="28"/>
        </w:rPr>
        <w:t>дозво</w:t>
      </w:r>
      <w:r w:rsidRPr="00561D75">
        <w:rPr>
          <w:sz w:val="28"/>
          <w:szCs w:val="28"/>
        </w:rPr>
        <w:t>л</w:t>
      </w:r>
      <w:r w:rsidR="0073640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736403">
        <w:rPr>
          <w:sz w:val="28"/>
          <w:szCs w:val="28"/>
        </w:rPr>
        <w:t xml:space="preserve">                               </w:t>
      </w:r>
      <w:r w:rsidR="00527884" w:rsidRPr="004D20B9">
        <w:rPr>
          <w:sz w:val="28"/>
          <w:szCs w:val="28"/>
        </w:rPr>
        <w:t xml:space="preserve"> </w:t>
      </w:r>
      <w:bookmarkStart w:id="0" w:name="_GoBack"/>
      <w:bookmarkEnd w:id="0"/>
      <w:r w:rsidR="00736403">
        <w:rPr>
          <w:sz w:val="28"/>
          <w:szCs w:val="28"/>
        </w:rPr>
        <w:t xml:space="preserve"> </w:t>
      </w:r>
      <w:r w:rsidRPr="0078260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виготовлення технічної документації із землеустрою щодо </w:t>
      </w:r>
      <w:r w:rsidRPr="00782605">
        <w:rPr>
          <w:sz w:val="28"/>
          <w:szCs w:val="28"/>
        </w:rPr>
        <w:t>встановлення (відновлення) меж земельних ділянок в натурі (на місцевості)</w:t>
      </w:r>
      <w:r>
        <w:rPr>
          <w:sz w:val="28"/>
          <w:szCs w:val="28"/>
        </w:rPr>
        <w:t xml:space="preserve"> </w:t>
      </w:r>
      <w:r w:rsidRPr="00782605">
        <w:rPr>
          <w:sz w:val="28"/>
          <w:szCs w:val="28"/>
        </w:rPr>
        <w:t xml:space="preserve">для будівництва </w:t>
      </w:r>
      <w:r w:rsidR="00736403">
        <w:rPr>
          <w:sz w:val="28"/>
          <w:szCs w:val="28"/>
        </w:rPr>
        <w:t xml:space="preserve">            </w:t>
      </w:r>
      <w:r w:rsidRPr="00782605">
        <w:rPr>
          <w:sz w:val="28"/>
          <w:szCs w:val="28"/>
        </w:rPr>
        <w:t>і обслуговування житлового будинку, господарських будівель і споруд (</w:t>
      </w:r>
      <w:r>
        <w:rPr>
          <w:sz w:val="28"/>
          <w:szCs w:val="28"/>
        </w:rPr>
        <w:t>присадибна ділянка)</w:t>
      </w:r>
      <w:r w:rsidR="00C34C83" w:rsidRPr="00C34C83">
        <w:rPr>
          <w:sz w:val="28"/>
          <w:szCs w:val="28"/>
        </w:rPr>
        <w:t xml:space="preserve"> </w:t>
      </w:r>
      <w:r w:rsidR="00C34C83">
        <w:rPr>
          <w:sz w:val="28"/>
          <w:szCs w:val="28"/>
        </w:rPr>
        <w:t>для оформлення права власності на земельну ділянку</w:t>
      </w:r>
      <w:r>
        <w:rPr>
          <w:sz w:val="28"/>
          <w:szCs w:val="28"/>
        </w:rPr>
        <w:t xml:space="preserve"> </w:t>
      </w:r>
      <w:r w:rsidRPr="00561D75">
        <w:rPr>
          <w:sz w:val="28"/>
          <w:szCs w:val="28"/>
        </w:rPr>
        <w:t>орієнтовною площею – 0,0</w:t>
      </w:r>
      <w:r>
        <w:rPr>
          <w:sz w:val="28"/>
          <w:szCs w:val="28"/>
        </w:rPr>
        <w:t>800 га, яка розташована:</w:t>
      </w:r>
      <w:r w:rsidR="00736403">
        <w:rPr>
          <w:sz w:val="28"/>
          <w:szCs w:val="28"/>
        </w:rPr>
        <w:t xml:space="preserve"> </w:t>
      </w:r>
      <w:r>
        <w:rPr>
          <w:sz w:val="28"/>
          <w:szCs w:val="28"/>
        </w:rPr>
        <w:t>вул. Героїв Крут</w:t>
      </w:r>
      <w:r w:rsidRPr="00561D75">
        <w:rPr>
          <w:sz w:val="28"/>
          <w:szCs w:val="28"/>
        </w:rPr>
        <w:t>,</w:t>
      </w:r>
      <w:r>
        <w:rPr>
          <w:sz w:val="28"/>
          <w:szCs w:val="28"/>
        </w:rPr>
        <w:t xml:space="preserve"> буд. 11,</w:t>
      </w:r>
      <w:r w:rsidRPr="00561D75">
        <w:rPr>
          <w:sz w:val="28"/>
          <w:szCs w:val="28"/>
        </w:rPr>
        <w:t xml:space="preserve"> </w:t>
      </w:r>
      <w:r w:rsidR="00C34C83">
        <w:rPr>
          <w:sz w:val="28"/>
          <w:szCs w:val="28"/>
          <w:lang w:val="ru-RU"/>
        </w:rPr>
        <w:t xml:space="preserve">             </w:t>
      </w:r>
      <w:r w:rsidRPr="00561D75">
        <w:rPr>
          <w:sz w:val="28"/>
          <w:szCs w:val="28"/>
        </w:rPr>
        <w:t>м. Новгород-Сіверський, Чернігівська область.</w:t>
      </w:r>
    </w:p>
    <w:p w:rsidR="0068217A" w:rsidRDefault="0068217A" w:rsidP="0068217A">
      <w:pPr>
        <w:ind w:firstLine="567"/>
        <w:jc w:val="both"/>
        <w:rPr>
          <w:sz w:val="28"/>
          <w:szCs w:val="28"/>
        </w:rPr>
      </w:pPr>
    </w:p>
    <w:p w:rsidR="008D6AF2" w:rsidRDefault="00A22EE4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Default="00FA0B9C" w:rsidP="00FA0B9C">
      <w:pPr>
        <w:rPr>
          <w:sz w:val="28"/>
          <w:szCs w:val="28"/>
        </w:rPr>
      </w:pPr>
    </w:p>
    <w:p w:rsidR="00C34C83" w:rsidRPr="003122A7" w:rsidRDefault="00C34C83" w:rsidP="00C34C83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Начальник відділу містобудування </w:t>
      </w:r>
    </w:p>
    <w:p w:rsidR="00C34C83" w:rsidRDefault="00C34C83" w:rsidP="00C34C83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та архітектури міської ради </w:t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>
        <w:rPr>
          <w:sz w:val="28"/>
          <w:szCs w:val="28"/>
        </w:rPr>
        <w:tab/>
        <w:t>Олександр СЕРДЮК</w:t>
      </w:r>
    </w:p>
    <w:p w:rsidR="00C34C83" w:rsidRPr="008E0998" w:rsidRDefault="00C34C83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672" w:rsidRDefault="009E1672" w:rsidP="00746D5B">
      <w:r>
        <w:separator/>
      </w:r>
    </w:p>
  </w:endnote>
  <w:endnote w:type="continuationSeparator" w:id="0">
    <w:p w:rsidR="009E1672" w:rsidRDefault="009E1672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672" w:rsidRDefault="009E1672" w:rsidP="00746D5B">
      <w:r>
        <w:separator/>
      </w:r>
    </w:p>
  </w:footnote>
  <w:footnote w:type="continuationSeparator" w:id="0">
    <w:p w:rsidR="009E1672" w:rsidRDefault="009E1672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C5156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E102A5" w:rsidRPr="00E102A5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22407A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131078" w:nlCheck="1" w:checkStyle="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127BC9"/>
    <w:rsid w:val="0014621E"/>
    <w:rsid w:val="001A12A1"/>
    <w:rsid w:val="001A3917"/>
    <w:rsid w:val="001D02F0"/>
    <w:rsid w:val="001E110B"/>
    <w:rsid w:val="0022407A"/>
    <w:rsid w:val="0024181D"/>
    <w:rsid w:val="00256120"/>
    <w:rsid w:val="002912A2"/>
    <w:rsid w:val="002C0CED"/>
    <w:rsid w:val="002E50CA"/>
    <w:rsid w:val="0030377F"/>
    <w:rsid w:val="003529EF"/>
    <w:rsid w:val="003C32C2"/>
    <w:rsid w:val="003E2E76"/>
    <w:rsid w:val="003E4CD2"/>
    <w:rsid w:val="0041173B"/>
    <w:rsid w:val="00426F5F"/>
    <w:rsid w:val="00446793"/>
    <w:rsid w:val="00467CB5"/>
    <w:rsid w:val="004D20B9"/>
    <w:rsid w:val="004F199A"/>
    <w:rsid w:val="00526757"/>
    <w:rsid w:val="00527884"/>
    <w:rsid w:val="00543BEA"/>
    <w:rsid w:val="00546BB7"/>
    <w:rsid w:val="005673A8"/>
    <w:rsid w:val="005955DA"/>
    <w:rsid w:val="005A21A2"/>
    <w:rsid w:val="006420F1"/>
    <w:rsid w:val="00655700"/>
    <w:rsid w:val="0068217A"/>
    <w:rsid w:val="00691130"/>
    <w:rsid w:val="006C1EDB"/>
    <w:rsid w:val="006F382F"/>
    <w:rsid w:val="00713D68"/>
    <w:rsid w:val="00732543"/>
    <w:rsid w:val="0073640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A676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E1672"/>
    <w:rsid w:val="009F5A0D"/>
    <w:rsid w:val="00A00C17"/>
    <w:rsid w:val="00A03752"/>
    <w:rsid w:val="00A22EE4"/>
    <w:rsid w:val="00A84C88"/>
    <w:rsid w:val="00B337DA"/>
    <w:rsid w:val="00B63BFE"/>
    <w:rsid w:val="00BA70F1"/>
    <w:rsid w:val="00BA79FD"/>
    <w:rsid w:val="00BB5F7B"/>
    <w:rsid w:val="00BC5156"/>
    <w:rsid w:val="00C04029"/>
    <w:rsid w:val="00C24075"/>
    <w:rsid w:val="00C32BA6"/>
    <w:rsid w:val="00C34C83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B4E98"/>
    <w:rsid w:val="00DC4BF6"/>
    <w:rsid w:val="00DC7072"/>
    <w:rsid w:val="00DF0A3E"/>
    <w:rsid w:val="00E102A5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D0574-B107-4D21-9C16-10BB406A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4</cp:revision>
  <cp:lastPrinted>2024-01-03T08:18:00Z</cp:lastPrinted>
  <dcterms:created xsi:type="dcterms:W3CDTF">2026-07-16T05:19:00Z</dcterms:created>
  <dcterms:modified xsi:type="dcterms:W3CDTF">2026-07-17T12:59:00Z</dcterms:modified>
</cp:coreProperties>
</file>